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:rsidR="00CF57E1" w:rsidRPr="00C428AB" w:rsidRDefault="00B374B3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060725">
        <w:t>ПРОТОКОЛ О РЕЗУЛЬТАТАХ АУКЦИОНА</w:t>
      </w:r>
      <w:r w:rsidR="0055171E" w:rsidRPr="00060725">
        <w:t xml:space="preserve">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U21000026170000000004-3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B374B3" w:rsidP="00CF57E1">
      <w:pPr>
        <w:jc w:val="right"/>
        <w:rPr>
          <w:iCs/>
          <w:color w:val="000000"/>
        </w:rPr>
      </w:pPr>
      <w:r w:rsidRPr="00060725">
        <w:t>26.05.2022 16:12:48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76D23" w:rsidRDefault="00B374B3" w:rsidP="00060725">
      <w:pPr>
        <w:jc w:val="both"/>
        <w:rPr>
          <w:i/>
          <w:iCs/>
          <w:color w:val="000000"/>
        </w:rPr>
      </w:pPr>
      <w:r>
        <w:t>Открытый</w:t>
      </w:r>
      <w:r w:rsidR="00D46369">
        <w:t xml:space="preserve">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</w:t>
      </w:r>
      <w:r w:rsidR="00060725" w:rsidRPr="003C661B">
        <w:rPr>
          <w:iCs/>
        </w:rPr>
        <w:t xml:space="preserve">с </w:t>
      </w:r>
      <w:r w:rsidR="00060725" w:rsidRPr="00257537">
        <w:rPr>
          <w:iCs/>
        </w:rPr>
        <w:t xml:space="preserve">Положением </w:t>
      </w:r>
      <w:r w:rsidR="00060725" w:rsidRPr="00257537">
        <w:rPr>
          <w:iCs/>
          <w:color w:val="000000"/>
        </w:rPr>
        <w:t>«О порядке приватизации муниципального имущества Новозыбковского городского округа» утвержденн</w:t>
      </w:r>
      <w:r w:rsidR="00376CC5">
        <w:rPr>
          <w:iCs/>
          <w:color w:val="000000"/>
        </w:rPr>
        <w:t>ым</w:t>
      </w:r>
      <w:r w:rsidR="00060725" w:rsidRPr="00257537">
        <w:rPr>
          <w:iCs/>
          <w:color w:val="000000"/>
        </w:rPr>
        <w:t xml:space="preserve"> Решением Новозыбковского городского Совета  народных депутатов №6-199 от 23.09.2020 г.</w:t>
      </w: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="00B374B3">
        <w:t>Продажа муниципального имущества, находящегося в собственности Муниципального образования "Новозыбковский городской округ Брянской области" в порядке приватизации на аукционе в электронной форме</w:t>
      </w:r>
    </w:p>
    <w:p w:rsidR="0078503B" w:rsidRDefault="0078503B" w:rsidP="0078503B">
      <w:pPr>
        <w:jc w:val="both"/>
      </w:pPr>
    </w:p>
    <w:p w:rsidR="0078503B" w:rsidRPr="00060725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B374B3">
        <w:t>Комитет по управлению имуществом Новозыбковской городской администрации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B374B3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="00B374B3">
        <w:t>КОМИТЕТ по управлению имуществом Новозыбковской городской администрации</w:t>
      </w:r>
      <w:r w:rsidRPr="007F10E7">
        <w:rPr>
          <w:i/>
        </w:rPr>
        <w:t xml:space="preserve">, </w:t>
      </w:r>
    </w:p>
    <w:p w:rsidR="00B374B3" w:rsidRDefault="00B374B3" w:rsidP="0078503B">
      <w:pPr>
        <w:jc w:val="both"/>
      </w:pPr>
      <w:r>
        <w:t xml:space="preserve">Юридический адрес: 243020, Российская Федерация, Брянская обл., г. Новозыбков, Октябрьской революции пл., 2, </w:t>
      </w:r>
      <w:proofErr w:type="spellStart"/>
      <w:r>
        <w:t>каб</w:t>
      </w:r>
      <w:proofErr w:type="spellEnd"/>
      <w:r>
        <w:t>. 321</w:t>
      </w:r>
      <w:r w:rsidR="0078503B" w:rsidRPr="007F10E7">
        <w:rPr>
          <w:i/>
        </w:rPr>
        <w:t xml:space="preserve">, </w:t>
      </w:r>
    </w:p>
    <w:p w:rsidR="0078503B" w:rsidRPr="00060725" w:rsidRDefault="00B374B3" w:rsidP="0078503B">
      <w:pPr>
        <w:jc w:val="both"/>
      </w:pPr>
      <w:r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>
        <w:t>каб</w:t>
      </w:r>
      <w:proofErr w:type="spellEnd"/>
      <w:r>
        <w:t>. 321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B374B3">
            <w:pPr>
              <w:jc w:val="both"/>
            </w:pPr>
            <w:r>
              <w:t xml:space="preserve"> </w:t>
            </w:r>
            <w:r w:rsidR="00171F93" w:rsidRPr="00060725">
              <w:t xml:space="preserve">№ </w:t>
            </w:r>
            <w:r>
              <w:t>2</w:t>
            </w:r>
            <w:r w:rsidR="00171F93">
              <w:t xml:space="preserve"> - </w:t>
            </w:r>
            <w:r>
              <w:t xml:space="preserve">Нежилое здание, площадью 52,4 кв.м., кадастровый номер 32:18:0110101:545, расположенное по адресу: Брянская область, Новозыбковский район, </w:t>
            </w:r>
            <w:proofErr w:type="gramStart"/>
            <w:r>
              <w:t>с</w:t>
            </w:r>
            <w:proofErr w:type="gramEnd"/>
            <w:r>
              <w:t xml:space="preserve">. Старые Бобовичи, ул. Садовая, д. 50 и земельный участок под ним, площадью 1325 кв.м., кадастровый номер 32:18:0110101:98, расположенный по адресу: Брянская обл., р-н Новозыбковский, </w:t>
            </w:r>
            <w:proofErr w:type="gramStart"/>
            <w:r>
              <w:t>с</w:t>
            </w:r>
            <w:proofErr w:type="gramEnd"/>
            <w:r>
              <w:t>. Старые Бобовичи, ул. Садовая, д. 50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B374B3">
            <w:pPr>
              <w:jc w:val="right"/>
            </w:pPr>
            <w:r>
              <w:t>101 400,00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B374B3">
            <w:pPr>
              <w:jc w:val="center"/>
            </w:pPr>
            <w:r>
              <w:t xml:space="preserve">Состоялся </w:t>
            </w:r>
          </w:p>
        </w:tc>
        <w:bookmarkEnd w:id="0"/>
        <w:bookmarkEnd w:id="1"/>
        <w:bookmarkEnd w:id="2"/>
      </w:tr>
      <w:tr w:rsidR="00B374B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B3" w:rsidRDefault="00B374B3">
            <w:pPr>
              <w:jc w:val="both"/>
            </w:pPr>
            <w:r>
              <w:t xml:space="preserve"> </w:t>
            </w:r>
            <w:r w:rsidRPr="00060725">
              <w:t xml:space="preserve">№ </w:t>
            </w:r>
            <w:r>
              <w:t>1 - Нежилое здание, площадью 55,6 кв.м., кадастровый номер 32:18:0110501:49, расположенное по адресу: Брянская область, р-н Новозыбковский, п. Ясная Поляна, ул. Центральная, д. 23 и земельный участок под ним площадью 1145 кв.м., кадастровый номер 32:18:0110501:20, расположенный по адресу: Брянская обл., р-н Новозыбковский, п. Ясная Поляна, ул. Центральная, дом 23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B3" w:rsidRDefault="00B374B3">
            <w:pPr>
              <w:jc w:val="right"/>
            </w:pPr>
            <w:r>
              <w:t>177 900,00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B3" w:rsidRDefault="00B374B3">
            <w:pPr>
              <w:jc w:val="center"/>
            </w:pPr>
            <w:r>
              <w:t>Не состоялся - 0 заявок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94E23" w:rsidTr="00BC04B9">
        <w:tc>
          <w:tcPr>
            <w:tcW w:w="3498" w:type="dxa"/>
          </w:tcPr>
          <w:p w:rsidR="00194E23" w:rsidRDefault="00194E23" w:rsidP="00BC04B9">
            <w:pPr>
              <w:jc w:val="both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</w:tcPr>
          <w:p w:rsidR="00194E23" w:rsidRPr="00C1475B" w:rsidRDefault="00194E23" w:rsidP="00BC04B9">
            <w:pPr>
              <w:jc w:val="both"/>
              <w:rPr>
                <w:lang w:val="en-US"/>
              </w:rPr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</w:tcPr>
          <w:p w:rsidR="00194E23" w:rsidRPr="004D437A" w:rsidRDefault="00194E23" w:rsidP="00BC04B9">
            <w:pPr>
              <w:jc w:val="both"/>
              <w:rPr>
                <w:spacing w:val="-2"/>
                <w:lang w:val="en-US"/>
              </w:rPr>
            </w:pPr>
            <w:r>
              <w:rPr>
                <w:spacing w:val="-2"/>
              </w:rPr>
              <w:t>Номер</w:t>
            </w:r>
            <w:r w:rsidR="00E72D4A">
              <w:rPr>
                <w:spacing w:val="-2"/>
              </w:rPr>
              <w:t xml:space="preserve"> новой</w:t>
            </w:r>
            <w:r>
              <w:rPr>
                <w:spacing w:val="-2"/>
              </w:rPr>
              <w:t xml:space="preserve"> процедуры</w:t>
            </w:r>
          </w:p>
        </w:tc>
      </w:tr>
    </w:tbl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B374B3">
        <w:t>www.torgi.gov.ru</w:t>
      </w:r>
      <w:proofErr w:type="spellEnd"/>
      <w:r w:rsidR="00617B81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B374B3">
        <w:t>i.rts-tender.ru</w:t>
      </w:r>
      <w:proofErr w:type="spellEnd"/>
      <w:r w:rsidR="0078503B" w:rsidRPr="00FE2333">
        <w:t xml:space="preserve"> </w:t>
      </w:r>
      <w:r w:rsidR="0078503B" w:rsidRPr="003C661B">
        <w:t xml:space="preserve">процедура  №  </w:t>
      </w:r>
      <w:r w:rsidR="00B374B3">
        <w:t>21000026170000000004</w:t>
      </w:r>
      <w:r w:rsidR="0078503B" w:rsidRPr="003C661B">
        <w:t>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B374B3" w:rsidP="009C618D">
            <w:pPr>
              <w:jc w:val="center"/>
              <w:rPr>
                <w:lang w:val="en-US"/>
              </w:rPr>
            </w:pPr>
            <w:r>
              <w:t xml:space="preserve"> 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B374B3" w:rsidP="009C618D">
            <w:pPr>
              <w:jc w:val="center"/>
            </w:pPr>
            <w:r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072A9A" w:rsidRDefault="00B374B3" w:rsidP="009C618D">
            <w:pPr>
              <w:jc w:val="center"/>
              <w:rPr>
                <w:lang w:val="en-US"/>
              </w:rPr>
            </w:pPr>
            <w:r>
              <w:lastRenderedPageBreak/>
              <w:t xml:space="preserve"> 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072A9A" w:rsidRDefault="00B374B3" w:rsidP="009C618D">
            <w:pPr>
              <w:jc w:val="center"/>
              <w:rPr>
                <w:lang w:val="en-US"/>
              </w:rPr>
            </w:pPr>
            <w:r>
              <w:t xml:space="preserve"> 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proofErr w:type="spellStart"/>
            <w:r>
              <w:t>Джалый</w:t>
            </w:r>
            <w:proofErr w:type="spellEnd"/>
            <w:r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072A9A" w:rsidRDefault="00B374B3" w:rsidP="009C618D">
            <w:pPr>
              <w:jc w:val="center"/>
              <w:rPr>
                <w:lang w:val="en-US"/>
              </w:rPr>
            </w:pPr>
            <w:r>
              <w:t xml:space="preserve"> 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Бобренок Нина Петрова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Default="00B374B3" w:rsidP="009C618D">
            <w:pPr>
              <w:jc w:val="center"/>
            </w:pPr>
            <w:r>
              <w:t>Заместитель начальника фин</w:t>
            </w:r>
            <w:r w:rsidR="00060725">
              <w:t xml:space="preserve">ансового отдела Новозыбковской </w:t>
            </w:r>
            <w:r>
              <w:t>городской администрации</w:t>
            </w:r>
          </w:p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072A9A" w:rsidRDefault="00B374B3" w:rsidP="009C618D">
            <w:pPr>
              <w:jc w:val="center"/>
              <w:rPr>
                <w:lang w:val="en-US"/>
              </w:rPr>
            </w:pPr>
            <w:r>
              <w:t xml:space="preserve"> 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072A9A" w:rsidRDefault="00B374B3" w:rsidP="009C618D">
            <w:pPr>
              <w:jc w:val="center"/>
              <w:rPr>
                <w:lang w:val="en-US"/>
              </w:rPr>
            </w:pPr>
            <w:r>
              <w:t xml:space="preserve"> 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proofErr w:type="spellStart"/>
            <w:r>
              <w:t>Станчак</w:t>
            </w:r>
            <w:proofErr w:type="spellEnd"/>
            <w:r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060725" w:rsidP="00060725">
            <w:pPr>
              <w:jc w:val="center"/>
              <w:rPr>
                <w:sz w:val="16"/>
                <w:szCs w:val="16"/>
              </w:rPr>
            </w:pPr>
            <w:r>
              <w:t>Н</w:t>
            </w:r>
            <w:r w:rsidR="00B374B3">
              <w:t>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072A9A" w:rsidRDefault="00B374B3" w:rsidP="009C618D">
            <w:pPr>
              <w:jc w:val="center"/>
              <w:rPr>
                <w:lang w:val="en-US"/>
              </w:rPr>
            </w:pPr>
            <w:r>
              <w:t xml:space="preserve"> 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Морозова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Инспектор комитета по управлению имуществом Новозыбковской городской администрации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B374B3" w:rsidP="009C618D">
            <w:pPr>
              <w:jc w:val="center"/>
            </w:pPr>
            <w:r>
              <w:t xml:space="preserve"> 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B374B3" w:rsidP="009C618D">
            <w:pPr>
              <w:jc w:val="center"/>
            </w:pPr>
            <w:r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3C661B" w:rsidRDefault="00B374B3" w:rsidP="009C618D">
            <w:pPr>
              <w:jc w:val="center"/>
            </w:pPr>
            <w:r>
              <w:t xml:space="preserve"> 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proofErr w:type="spellStart"/>
            <w:r>
              <w:t>Джалый</w:t>
            </w:r>
            <w:proofErr w:type="spellEnd"/>
            <w:r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3C661B" w:rsidRDefault="00B374B3" w:rsidP="009C618D">
            <w:pPr>
              <w:jc w:val="center"/>
            </w:pPr>
            <w:r>
              <w:t xml:space="preserve"> 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Бобренок Нина Петрова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Default="00B374B3" w:rsidP="009C618D">
            <w:pPr>
              <w:jc w:val="center"/>
            </w:pPr>
            <w:r>
              <w:t>Заместитель начальника финансового отдела Новозыбк</w:t>
            </w:r>
            <w:r w:rsidR="00060725">
              <w:t xml:space="preserve">овской </w:t>
            </w:r>
            <w:r>
              <w:t>городской администрации</w:t>
            </w:r>
          </w:p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3C661B" w:rsidRDefault="00B374B3" w:rsidP="009C618D">
            <w:pPr>
              <w:jc w:val="center"/>
            </w:pPr>
            <w:r>
              <w:t xml:space="preserve"> 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3C661B" w:rsidRDefault="00B374B3" w:rsidP="009C618D">
            <w:pPr>
              <w:jc w:val="center"/>
            </w:pPr>
            <w:r>
              <w:t xml:space="preserve"> 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proofErr w:type="spellStart"/>
            <w:r>
              <w:t>Станчак</w:t>
            </w:r>
            <w:proofErr w:type="spellEnd"/>
            <w:r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060725" w:rsidP="00060725">
            <w:pPr>
              <w:jc w:val="center"/>
              <w:rPr>
                <w:sz w:val="16"/>
                <w:szCs w:val="16"/>
              </w:rPr>
            </w:pPr>
            <w:r>
              <w:t>Н</w:t>
            </w:r>
            <w:r w:rsidR="00B374B3">
              <w:t>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B374B3" w:rsidRPr="00C9038C" w:rsidTr="009C618D">
        <w:trPr>
          <w:trHeight w:val="567"/>
        </w:trPr>
        <w:tc>
          <w:tcPr>
            <w:tcW w:w="534" w:type="dxa"/>
            <w:vAlign w:val="center"/>
          </w:tcPr>
          <w:p w:rsidR="00B374B3" w:rsidRPr="003C661B" w:rsidRDefault="00B374B3" w:rsidP="009C618D">
            <w:pPr>
              <w:jc w:val="center"/>
            </w:pPr>
            <w:r>
              <w:t xml:space="preserve"> 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3026BB" w:rsidRDefault="00B374B3" w:rsidP="009C618D">
            <w:pPr>
              <w:jc w:val="center"/>
              <w:rPr>
                <w:iCs/>
                <w:lang w:val="en-US"/>
              </w:rPr>
            </w:pPr>
            <w:r>
              <w:t>Морозова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E075EE" w:rsidRDefault="00B374B3" w:rsidP="009C618D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374B3" w:rsidRPr="00C9038C" w:rsidRDefault="00B374B3" w:rsidP="009C618D">
            <w:pPr>
              <w:jc w:val="center"/>
              <w:rPr>
                <w:sz w:val="16"/>
                <w:szCs w:val="16"/>
              </w:rPr>
            </w:pPr>
            <w:r>
              <w:t>Инспектор комитета по управлению имуществом Новозыбковской городской администрации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3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B374B3" w:rsidP="007D2905">
            <w:r>
              <w:t xml:space="preserve"> </w:t>
            </w:r>
            <w:r w:rsidR="00D17F0C" w:rsidRPr="00060725">
              <w:t xml:space="preserve">№ </w:t>
            </w:r>
            <w:r>
              <w:t>2</w:t>
            </w:r>
            <w:r w:rsidR="00D17F0C">
              <w:t xml:space="preserve"> - </w:t>
            </w:r>
            <w:r>
              <w:t xml:space="preserve">Нежилое здание, площадью 52,4 кв.м., кадастровый номер 32:18:0110101:545, расположенное по адресу: Брянская область, Новозыбковский район,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r>
              <w:lastRenderedPageBreak/>
              <w:t xml:space="preserve">Старые Бобовичи, ул. Садовая, д. 50 и земельный участок под ним, площадью 1325 кв.м., кадастровый номер 32:18:0110101:98, расположенный по адресу: Брянская обл., р-н Новозыбковский, </w:t>
            </w:r>
            <w:proofErr w:type="gramStart"/>
            <w:r>
              <w:t>с</w:t>
            </w:r>
            <w:proofErr w:type="gramEnd"/>
            <w:r>
              <w:t>. Старые Бобовичи, ул. Садовая, д. 50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B374B3" w:rsidP="007D2905">
            <w:r>
              <w:lastRenderedPageBreak/>
              <w:t>Марченко Инна Ивановна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B374B3" w:rsidP="007D2905">
            <w:r>
              <w:t>324102814920</w:t>
            </w:r>
          </w:p>
          <w:p w:rsidR="00D17F0C" w:rsidRPr="003C661B" w:rsidRDefault="00B374B3" w:rsidP="007D2905">
            <w:pPr>
              <w:rPr>
                <w:highlight w:val="cyan"/>
                <w:lang w:val="en-US"/>
              </w:rPr>
            </w:pPr>
            <w:r>
              <w:t xml:space="preserve"> </w:t>
            </w:r>
          </w:p>
        </w:tc>
        <w:tc>
          <w:tcPr>
            <w:tcW w:w="1250" w:type="pct"/>
          </w:tcPr>
          <w:p w:rsidR="00D17F0C" w:rsidRPr="003C661B" w:rsidRDefault="00B374B3" w:rsidP="007D2905">
            <w:pPr>
              <w:rPr>
                <w:highlight w:val="cyan"/>
              </w:rPr>
            </w:pPr>
            <w:r>
              <w:t>243020, Российская Федерация, Брянская обл., г. Новозыбков, ул. Вокзальная, 7, 3</w:t>
            </w:r>
          </w:p>
        </w:tc>
      </w:tr>
      <w:tr w:rsidR="00B374B3" w:rsidRPr="003C661B" w:rsidTr="007D2905">
        <w:trPr>
          <w:trHeight w:val="670"/>
        </w:trPr>
        <w:tc>
          <w:tcPr>
            <w:tcW w:w="1250" w:type="pct"/>
          </w:tcPr>
          <w:p w:rsidR="00B374B3" w:rsidRPr="003C661B" w:rsidRDefault="00B374B3" w:rsidP="007D2905">
            <w:r>
              <w:lastRenderedPageBreak/>
              <w:t xml:space="preserve"> </w:t>
            </w:r>
            <w:r w:rsidRPr="00060725">
              <w:t xml:space="preserve">№ </w:t>
            </w:r>
            <w:r>
              <w:t xml:space="preserve">2 - Нежилое здание, площадью 52,4 кв.м., кадастровый номер 32:18:0110101:545, расположенное по адресу: Брянская область, Новозыбковский район, </w:t>
            </w:r>
            <w:proofErr w:type="gramStart"/>
            <w:r>
              <w:t>с</w:t>
            </w:r>
            <w:proofErr w:type="gramEnd"/>
            <w:r>
              <w:t xml:space="preserve">. Старые Бобовичи, ул. Садовая, д. 50 и земельный участок под ним, площадью 1325 кв.м., кадастровый номер 32:18:0110101:98, расположенный по адресу: Брянская обл., р-н Новозыбковский, </w:t>
            </w:r>
            <w:proofErr w:type="gramStart"/>
            <w:r>
              <w:t>с</w:t>
            </w:r>
            <w:proofErr w:type="gramEnd"/>
            <w:r>
              <w:t>. Старые Бобовичи, ул. Садовая, д. 50</w:t>
            </w:r>
          </w:p>
        </w:tc>
        <w:tc>
          <w:tcPr>
            <w:tcW w:w="1250" w:type="pct"/>
            <w:shd w:val="clear" w:color="auto" w:fill="auto"/>
          </w:tcPr>
          <w:p w:rsidR="00B374B3" w:rsidRPr="003C661B" w:rsidRDefault="00B374B3" w:rsidP="007D2905">
            <w:proofErr w:type="spellStart"/>
            <w:r>
              <w:t>Снытко</w:t>
            </w:r>
            <w:proofErr w:type="spellEnd"/>
            <w:r>
              <w:t xml:space="preserve"> Людмила Григорьевна</w:t>
            </w:r>
          </w:p>
        </w:tc>
        <w:tc>
          <w:tcPr>
            <w:tcW w:w="1250" w:type="pct"/>
            <w:shd w:val="clear" w:color="auto" w:fill="auto"/>
          </w:tcPr>
          <w:p w:rsidR="00B374B3" w:rsidRPr="00D215C5" w:rsidRDefault="00B374B3" w:rsidP="007D2905">
            <w:r>
              <w:t>320401361453</w:t>
            </w:r>
          </w:p>
          <w:p w:rsidR="00B374B3" w:rsidRPr="003C661B" w:rsidRDefault="00B374B3" w:rsidP="007D2905">
            <w:pPr>
              <w:rPr>
                <w:highlight w:val="cyan"/>
                <w:lang w:val="en-US"/>
              </w:rPr>
            </w:pPr>
            <w:r>
              <w:t xml:space="preserve"> </w:t>
            </w:r>
          </w:p>
        </w:tc>
        <w:tc>
          <w:tcPr>
            <w:tcW w:w="1250" w:type="pct"/>
          </w:tcPr>
          <w:p w:rsidR="00B374B3" w:rsidRPr="003C661B" w:rsidRDefault="00B374B3" w:rsidP="007D2905">
            <w:pPr>
              <w:rPr>
                <w:highlight w:val="cyan"/>
              </w:rPr>
            </w:pPr>
            <w:r>
              <w:t>243020, Российская Федерация, Брянская обл., г. Новозыбков, ул. Дзержинского, 10</w:t>
            </w:r>
          </w:p>
        </w:tc>
      </w:tr>
      <w:bookmarkEnd w:id="3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4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B374B3" w:rsidP="007D2905">
            <w:pPr>
              <w:rPr>
                <w:lang w:val="en-US"/>
              </w:rPr>
            </w:pPr>
            <w:r w:rsidRPr="00060725">
              <w:t xml:space="preserve"> </w:t>
            </w:r>
            <w:r w:rsidR="00D17F0C" w:rsidRPr="00060725">
              <w:t xml:space="preserve">№ </w:t>
            </w:r>
            <w:r>
              <w:t>2</w:t>
            </w:r>
            <w:r w:rsidR="00D17F0C">
              <w:t xml:space="preserve"> - </w:t>
            </w:r>
            <w:r>
              <w:t xml:space="preserve">Нежилое здание, площадью 52,4 кв.м., кадастровый номер 32:18:0110101:545, расположенное по адресу: Брянская область, Новозыбковский район, </w:t>
            </w:r>
            <w:proofErr w:type="gramStart"/>
            <w:r>
              <w:t>с</w:t>
            </w:r>
            <w:proofErr w:type="gramEnd"/>
            <w:r>
              <w:t xml:space="preserve">. Старые Бобовичи, ул. Садовая, д. 50 и земельный участок под ним, площадью 1325 кв.м., кадастровый номер 32:18:0110101:98, расположенный по адресу: Брянская обл., р-н Новозыбковский, </w:t>
            </w:r>
            <w:proofErr w:type="gramStart"/>
            <w:r>
              <w:t>с</w:t>
            </w:r>
            <w:proofErr w:type="gramEnd"/>
            <w:r>
              <w:t>. Старые Бобовичи, ул. Садовая, д. 50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B374B3" w:rsidP="007D2905">
            <w:r>
              <w:t>Марченко Инна Ивановна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B374B3" w:rsidP="007D2905">
            <w:pPr>
              <w:jc w:val="right"/>
            </w:pPr>
            <w:r>
              <w:rPr>
                <w:lang w:val="en-US"/>
              </w:rPr>
              <w:t>153949/213006</w:t>
            </w:r>
          </w:p>
        </w:tc>
        <w:tc>
          <w:tcPr>
            <w:tcW w:w="1001" w:type="pct"/>
          </w:tcPr>
          <w:p w:rsidR="00D17F0C" w:rsidRPr="006178B2" w:rsidRDefault="00B374B3" w:rsidP="007D2905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19.04.2022 13:58:05</w:t>
            </w:r>
          </w:p>
        </w:tc>
      </w:tr>
      <w:tr w:rsidR="00B374B3" w:rsidRPr="006178B2" w:rsidTr="007D2905">
        <w:trPr>
          <w:trHeight w:val="670"/>
        </w:trPr>
        <w:tc>
          <w:tcPr>
            <w:tcW w:w="1745" w:type="pct"/>
          </w:tcPr>
          <w:p w:rsidR="00B374B3" w:rsidRPr="006178B2" w:rsidRDefault="00B374B3" w:rsidP="007D2905">
            <w:pPr>
              <w:rPr>
                <w:lang w:val="en-US"/>
              </w:rPr>
            </w:pPr>
            <w:r w:rsidRPr="00060725">
              <w:t xml:space="preserve"> № </w:t>
            </w:r>
            <w:r>
              <w:t xml:space="preserve">2 - Нежилое здание, площадью 52,4 кв.м., кадастровый номер 32:18:0110101:545, расположенное по адресу: Брянская область, Новозыбковский район, </w:t>
            </w:r>
            <w:proofErr w:type="gramStart"/>
            <w:r>
              <w:t>с</w:t>
            </w:r>
            <w:proofErr w:type="gramEnd"/>
            <w:r>
              <w:t xml:space="preserve">. Старые Бобовичи, ул. Садовая, д. 50 и земельный участок под ним, площадью 1325 кв.м., кадастровый номер 32:18:0110101:98, расположенный по адресу: Брянская обл., р-н Новозыбковский, </w:t>
            </w:r>
            <w:proofErr w:type="gramStart"/>
            <w:r>
              <w:t>с</w:t>
            </w:r>
            <w:proofErr w:type="gramEnd"/>
            <w:r>
              <w:t>. Старые Бобовичи, ул. Садовая, д. 50</w:t>
            </w:r>
          </w:p>
        </w:tc>
        <w:tc>
          <w:tcPr>
            <w:tcW w:w="1236" w:type="pct"/>
            <w:shd w:val="clear" w:color="auto" w:fill="auto"/>
          </w:tcPr>
          <w:p w:rsidR="00B374B3" w:rsidRPr="00AE0EF7" w:rsidRDefault="00B374B3" w:rsidP="007D2905">
            <w:proofErr w:type="spellStart"/>
            <w:r>
              <w:t>Снытко</w:t>
            </w:r>
            <w:proofErr w:type="spellEnd"/>
            <w:r>
              <w:t xml:space="preserve"> Людмила Григорьевна</w:t>
            </w:r>
          </w:p>
        </w:tc>
        <w:tc>
          <w:tcPr>
            <w:tcW w:w="1018" w:type="pct"/>
            <w:shd w:val="clear" w:color="auto" w:fill="auto"/>
          </w:tcPr>
          <w:p w:rsidR="00B374B3" w:rsidRPr="006178B2" w:rsidRDefault="00B374B3" w:rsidP="007D2905">
            <w:pPr>
              <w:jc w:val="right"/>
            </w:pPr>
            <w:r>
              <w:rPr>
                <w:lang w:val="en-US"/>
              </w:rPr>
              <w:t>154648/213929</w:t>
            </w:r>
          </w:p>
        </w:tc>
        <w:tc>
          <w:tcPr>
            <w:tcW w:w="1001" w:type="pct"/>
          </w:tcPr>
          <w:p w:rsidR="00B374B3" w:rsidRPr="006178B2" w:rsidRDefault="00B374B3" w:rsidP="007D2905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22.04.2022 09:50:11</w:t>
            </w:r>
          </w:p>
        </w:tc>
      </w:tr>
      <w:bookmarkEnd w:id="4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2151"/>
        <w:gridCol w:w="2007"/>
        <w:gridCol w:w="3118"/>
      </w:tblGrid>
      <w:tr w:rsidR="00D17F0C" w:rsidRPr="006178B2" w:rsidTr="00B374B3">
        <w:trPr>
          <w:trHeight w:val="531"/>
        </w:trPr>
        <w:tc>
          <w:tcPr>
            <w:tcW w:w="1309" w:type="pct"/>
            <w:vAlign w:val="center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5" w:name="_Hlk523240888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91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582" w:type="pct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bookmarkEnd w:id="5"/>
    </w:tbl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6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B374B3" w:rsidP="007D2905">
            <w:pPr>
              <w:jc w:val="center"/>
            </w:pPr>
            <w:r>
              <w:rPr>
                <w:lang w:val="en-US"/>
              </w:rPr>
              <w:t xml:space="preserve"> </w:t>
            </w:r>
            <w:r w:rsidR="00D17F0C">
              <w:t>№</w:t>
            </w:r>
            <w:r>
              <w:t>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B374B3" w:rsidP="007D2905">
            <w:pPr>
              <w:jc w:val="center"/>
              <w:rPr>
                <w:lang w:val="en-US"/>
              </w:rPr>
            </w:pPr>
            <w:r>
              <w:t>Марченко Инна Ивановна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B374B3" w:rsidP="007D2905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101 400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  <w:r w:rsidR="00D17F0C"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B374B3" w:rsidP="007D2905">
            <w:pPr>
              <w:jc w:val="center"/>
              <w:rPr>
                <w:lang w:val="en-US"/>
              </w:rPr>
            </w:pPr>
            <w:r>
              <w:t>26.05.2022 10:00:57</w:t>
            </w:r>
          </w:p>
        </w:tc>
        <w:tc>
          <w:tcPr>
            <w:tcW w:w="1156" w:type="pct"/>
          </w:tcPr>
          <w:p w:rsidR="00D17F0C" w:rsidRPr="00E77C89" w:rsidRDefault="00B374B3" w:rsidP="007D2905">
            <w:pPr>
              <w:jc w:val="center"/>
              <w:rPr>
                <w:lang w:val="en-US"/>
              </w:rPr>
            </w:pPr>
            <w:r>
              <w:t>1</w:t>
            </w:r>
          </w:p>
        </w:tc>
      </w:tr>
      <w:bookmarkEnd w:id="6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568"/>
        <w:gridCol w:w="1568"/>
        <w:gridCol w:w="1566"/>
        <w:gridCol w:w="1757"/>
        <w:gridCol w:w="1564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B374B3" w:rsidP="00750700">
            <w:pPr>
              <w:rPr>
                <w:lang w:val="en-US"/>
              </w:rPr>
            </w:pPr>
            <w:r w:rsidRPr="00060725">
              <w:t xml:space="preserve"> </w:t>
            </w:r>
            <w:r w:rsidR="00C85C35" w:rsidRPr="00060725">
              <w:t xml:space="preserve">№ </w:t>
            </w:r>
            <w:r>
              <w:t>2</w:t>
            </w:r>
            <w:r w:rsidR="00C85C35">
              <w:t xml:space="preserve"> - </w:t>
            </w:r>
            <w:r>
              <w:t xml:space="preserve">Нежилое здание, площадью 52,4 кв.м., кадастровый номер 32:18:0110101:545, расположенное по адресу: Брянская область, Новозыбковский район, </w:t>
            </w:r>
            <w:proofErr w:type="gramStart"/>
            <w:r>
              <w:t>с</w:t>
            </w:r>
            <w:proofErr w:type="gramEnd"/>
            <w:r>
              <w:t xml:space="preserve">. Старые Бобовичи, ул. Садовая, д. 50 и земельный участок под ним, площадью 1325 кв.м., кадастровый номер 32:18:0110101:98, расположенный по адресу: Брянская обл., р-н Новозыбковский, </w:t>
            </w:r>
            <w:proofErr w:type="gramStart"/>
            <w:r>
              <w:t>с</w:t>
            </w:r>
            <w:proofErr w:type="gramEnd"/>
            <w:r>
              <w:t>. Старые Бобовичи, ул. Садовая, д. 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B374B3" w:rsidP="00750700">
            <w:r>
              <w:t>Марченко Инна Ивановна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B374B3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101 400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B374B3" w:rsidP="00750700">
            <w:pPr>
              <w:jc w:val="right"/>
            </w:pPr>
            <w:r>
              <w:rPr>
                <w:lang w:val="en-US"/>
              </w:rPr>
              <w:t>153949/213006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B374B3" w:rsidP="00750700">
            <w:pPr>
              <w:jc w:val="center"/>
              <w:rPr>
                <w:lang w:val="en-US"/>
              </w:rPr>
            </w:pPr>
            <w:r>
              <w:t>243020, Российская Федерация, Брянская обл., г. Новозыбков, ул. Вокзальная, 7, 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B374B3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19.04.2022 13:58:05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/>
      </w:tblPr>
      <w:tblGrid>
        <w:gridCol w:w="9856"/>
      </w:tblGrid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8C10B9" w:rsidRDefault="00B374B3" w:rsidP="00DD4A43">
            <w:pPr>
              <w:spacing w:line="360" w:lineRule="auto"/>
              <w:jc w:val="both"/>
              <w:rPr>
                <w:lang w:val="en-US"/>
              </w:rPr>
            </w:pPr>
            <w:bookmarkStart w:id="7" w:name="_Hlk523492600"/>
            <w:r w:rsidRPr="00060725">
              <w:t xml:space="preserve"> На лот № 1 на участие в аукционе в электронной форме не было подано ни одной заявки. </w:t>
            </w:r>
            <w:proofErr w:type="spellStart"/>
            <w:r>
              <w:rPr>
                <w:lang w:val="en-US"/>
              </w:rPr>
              <w:t>Аукцион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лоту</w:t>
            </w:r>
            <w:proofErr w:type="spellEnd"/>
            <w:r w:rsidR="002D25A8">
              <w:t xml:space="preserve"> №1</w:t>
            </w:r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электронной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форме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признается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несостоявшимся</w:t>
            </w:r>
            <w:proofErr w:type="spellEnd"/>
            <w:r>
              <w:rPr>
                <w:lang w:val="en-US"/>
              </w:rPr>
              <w:t>.</w:t>
            </w:r>
          </w:p>
          <w:p w:rsidR="000778B9" w:rsidRPr="008C10B9" w:rsidRDefault="000778B9" w:rsidP="000778B9">
            <w:pPr>
              <w:jc w:val="both"/>
              <w:rPr>
                <w:lang w:val="en-US"/>
              </w:rPr>
            </w:pPr>
          </w:p>
        </w:tc>
      </w:tr>
    </w:tbl>
    <w:bookmarkEnd w:id="7"/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 xml:space="preserve">в электронной форме признается </w:t>
      </w:r>
      <w:proofErr w:type="spellStart"/>
      <w:proofErr w:type="gramStart"/>
      <w:r w:rsidR="00060725" w:rsidRPr="00A8587C">
        <w:t>признается</w:t>
      </w:r>
      <w:proofErr w:type="spellEnd"/>
      <w:proofErr w:type="gramEnd"/>
      <w:r w:rsidR="00060725" w:rsidRPr="00A8587C">
        <w:t xml:space="preserve"> состоявшимся</w:t>
      </w:r>
      <w:r w:rsidR="00060725">
        <w:t xml:space="preserve"> по лоту №2</w:t>
      </w:r>
      <w:r w:rsidR="00125DE7">
        <w:t>.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060725">
        <w:t>11</w:t>
      </w:r>
      <w:r w:rsidR="00125DE7">
        <w:t xml:space="preserve">.1. Обоснование принятого решения: </w:t>
      </w:r>
      <w:r w:rsidR="00060725" w:rsidRPr="00A8587C">
        <w:t>решение аукционной комиссии</w:t>
      </w:r>
      <w:r w:rsidR="00060725">
        <w:t>.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125DE7">
        <w:t>. Заключить договор</w:t>
      </w:r>
      <w:r w:rsidR="00060725">
        <w:t xml:space="preserve"> </w:t>
      </w:r>
      <w:r w:rsidR="007F6227">
        <w:t xml:space="preserve">по лоту №2 </w:t>
      </w:r>
      <w:r w:rsidR="00060725">
        <w:t>с Марченко Инной Ивановной.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060725">
        <w:t>2</w:t>
      </w:r>
      <w:r w:rsidR="00125DE7">
        <w:t>.1. Основание</w:t>
      </w:r>
      <w:r w:rsidR="00125DE7" w:rsidRPr="000D3FF4">
        <w:t xml:space="preserve">: </w:t>
      </w:r>
      <w:r w:rsidR="00060725" w:rsidRPr="00A8587C">
        <w:t xml:space="preserve">Решение аукционной комиссии, протокол о результатах аукциона от </w:t>
      </w:r>
      <w:r w:rsidR="00060725">
        <w:t>26.05</w:t>
      </w:r>
      <w:r w:rsidR="00060725" w:rsidRPr="00A8587C">
        <w:t>.2022 года.</w:t>
      </w:r>
    </w:p>
    <w:p w:rsidR="00125DE7" w:rsidRDefault="007B3F15" w:rsidP="00125DE7">
      <w:pPr>
        <w:shd w:val="clear" w:color="auto" w:fill="FFFFFF"/>
        <w:spacing w:before="120"/>
        <w:jc w:val="both"/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hyperlink r:id="rId7" w:history="1">
        <w:r w:rsidR="00060725" w:rsidRPr="00A8587C">
          <w:rPr>
            <w:rStyle w:val="ad"/>
            <w:lang w:val="en-US"/>
          </w:rPr>
          <w:t>www</w:t>
        </w:r>
        <w:r w:rsidR="00060725" w:rsidRPr="00A8587C">
          <w:rPr>
            <w:rStyle w:val="ad"/>
          </w:rPr>
          <w:t>.</w:t>
        </w:r>
        <w:r w:rsidR="00060725" w:rsidRPr="00A8587C">
          <w:rPr>
            <w:rStyle w:val="ad"/>
            <w:lang w:val="en-US"/>
          </w:rPr>
          <w:t>torgi</w:t>
        </w:r>
        <w:r w:rsidR="00060725" w:rsidRPr="00A8587C">
          <w:rPr>
            <w:rStyle w:val="ad"/>
          </w:rPr>
          <w:t>.</w:t>
        </w:r>
        <w:r w:rsidR="00060725" w:rsidRPr="00A8587C">
          <w:rPr>
            <w:rStyle w:val="ad"/>
            <w:lang w:val="en-US"/>
          </w:rPr>
          <w:t>gov</w:t>
        </w:r>
        <w:r w:rsidR="00060725" w:rsidRPr="00A8587C">
          <w:rPr>
            <w:rStyle w:val="ad"/>
          </w:rPr>
          <w:t>.</w:t>
        </w:r>
        <w:r w:rsidR="00060725" w:rsidRPr="00A8587C">
          <w:rPr>
            <w:rStyle w:val="ad"/>
            <w:lang w:val="en-US"/>
          </w:rPr>
          <w:t>ru</w:t>
        </w:r>
      </w:hyperlink>
      <w:r w:rsidR="00060725" w:rsidRPr="00A8587C">
        <w:rPr>
          <w:color w:val="000000"/>
        </w:rPr>
        <w:t xml:space="preserve">, </w:t>
      </w:r>
      <w:hyperlink r:id="rId8" w:history="1">
        <w:r w:rsidR="00060725" w:rsidRPr="00A8587C">
          <w:rPr>
            <w:rStyle w:val="ad"/>
            <w:lang w:val="en-US"/>
          </w:rPr>
          <w:t>www</w:t>
        </w:r>
        <w:r w:rsidR="00060725" w:rsidRPr="00A8587C">
          <w:rPr>
            <w:rStyle w:val="ad"/>
          </w:rPr>
          <w:t>.</w:t>
        </w:r>
        <w:r w:rsidR="00060725" w:rsidRPr="00A8587C">
          <w:rPr>
            <w:rStyle w:val="ad"/>
            <w:lang w:val="en-US"/>
          </w:rPr>
          <w:t>zibkoe</w:t>
        </w:r>
        <w:r w:rsidR="00060725" w:rsidRPr="00A8587C">
          <w:rPr>
            <w:rStyle w:val="ad"/>
          </w:rPr>
          <w:t>.</w:t>
        </w:r>
        <w:r w:rsidR="00060725" w:rsidRPr="00A8587C">
          <w:rPr>
            <w:rStyle w:val="ad"/>
            <w:lang w:val="en-US"/>
          </w:rPr>
          <w:t>ru</w:t>
        </w:r>
      </w:hyperlink>
    </w:p>
    <w:p w:rsidR="00060725" w:rsidRDefault="00060725" w:rsidP="00125DE7">
      <w:pPr>
        <w:shd w:val="clear" w:color="auto" w:fill="FFFFFF"/>
        <w:spacing w:before="120"/>
        <w:jc w:val="both"/>
        <w:rPr>
          <w:color w:val="000000"/>
        </w:rPr>
      </w:pPr>
    </w:p>
    <w:p w:rsidR="00060725" w:rsidRDefault="00060725" w:rsidP="00125DE7">
      <w:pPr>
        <w:shd w:val="clear" w:color="auto" w:fill="FFFFFF"/>
        <w:spacing w:before="120"/>
        <w:jc w:val="both"/>
        <w:rPr>
          <w:color w:val="000000"/>
        </w:rPr>
      </w:pPr>
    </w:p>
    <w:p w:rsidR="00060725" w:rsidRDefault="00060725" w:rsidP="00125DE7">
      <w:pPr>
        <w:shd w:val="clear" w:color="auto" w:fill="FFFFFF"/>
        <w:spacing w:before="120"/>
        <w:jc w:val="both"/>
        <w:rPr>
          <w:color w:val="000000"/>
        </w:rPr>
      </w:pPr>
    </w:p>
    <w:p w:rsidR="00060725" w:rsidRDefault="00060725" w:rsidP="00125DE7">
      <w:pPr>
        <w:shd w:val="clear" w:color="auto" w:fill="FFFFFF"/>
        <w:spacing w:before="120"/>
        <w:jc w:val="both"/>
        <w:rPr>
          <w:color w:val="000000"/>
        </w:rPr>
      </w:pPr>
    </w:p>
    <w:p w:rsidR="009E75C2" w:rsidRDefault="009E75C2" w:rsidP="009E75C2">
      <w:pPr>
        <w:jc w:val="both"/>
        <w:rPr>
          <w:color w:val="000000"/>
        </w:rPr>
      </w:pPr>
      <w:bookmarkStart w:id="8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lastRenderedPageBreak/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B374B3" w:rsidP="009C618D">
            <w:pPr>
              <w:rPr>
                <w:iCs/>
                <w:lang w:val="en-US"/>
              </w:rPr>
            </w:pPr>
            <w:r>
              <w:t xml:space="preserve"> 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B374B3" w:rsidP="009C618D">
            <w:r>
              <w:t>Попова Е.Л.</w:t>
            </w:r>
          </w:p>
        </w:tc>
      </w:tr>
      <w:tr w:rsidR="00B374B3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B374B3" w:rsidRPr="005538E6" w:rsidRDefault="00B374B3" w:rsidP="009C618D">
            <w:pPr>
              <w:rPr>
                <w:iCs/>
                <w:lang w:val="en-US"/>
              </w:rPr>
            </w:pPr>
            <w:r>
              <w:t xml:space="preserve"> Секретарь</w:t>
            </w:r>
          </w:p>
        </w:tc>
        <w:tc>
          <w:tcPr>
            <w:tcW w:w="2870" w:type="dxa"/>
            <w:shd w:val="clear" w:color="auto" w:fill="auto"/>
          </w:tcPr>
          <w:p w:rsidR="00B374B3" w:rsidRPr="005538E6" w:rsidRDefault="00B374B3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374B3" w:rsidRPr="005538E6" w:rsidRDefault="00B374B3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374B3" w:rsidRPr="005538E6" w:rsidRDefault="00B374B3" w:rsidP="009C618D">
            <w:proofErr w:type="spellStart"/>
            <w:r>
              <w:t>Джалый</w:t>
            </w:r>
            <w:proofErr w:type="spellEnd"/>
            <w:r>
              <w:t xml:space="preserve"> Д.В.</w:t>
            </w:r>
          </w:p>
        </w:tc>
      </w:tr>
      <w:tr w:rsidR="00B374B3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B374B3" w:rsidRPr="005538E6" w:rsidRDefault="00B374B3" w:rsidP="009C618D">
            <w:pPr>
              <w:rPr>
                <w:iCs/>
                <w:lang w:val="en-US"/>
              </w:rPr>
            </w:pPr>
            <w: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B374B3" w:rsidRPr="005538E6" w:rsidRDefault="00B374B3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374B3" w:rsidRPr="005538E6" w:rsidRDefault="00B374B3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374B3" w:rsidRPr="005538E6" w:rsidRDefault="00B374B3" w:rsidP="009C618D">
            <w:r>
              <w:t>Бобренок Н.П.</w:t>
            </w:r>
          </w:p>
        </w:tc>
      </w:tr>
      <w:tr w:rsidR="00B374B3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B374B3" w:rsidRPr="005538E6" w:rsidRDefault="00B374B3" w:rsidP="009C618D">
            <w:pPr>
              <w:rPr>
                <w:iCs/>
                <w:lang w:val="en-US"/>
              </w:rPr>
            </w:pPr>
            <w: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B374B3" w:rsidRPr="005538E6" w:rsidRDefault="00B374B3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374B3" w:rsidRPr="005538E6" w:rsidRDefault="00B374B3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374B3" w:rsidRPr="005538E6" w:rsidRDefault="00B374B3" w:rsidP="009C618D">
            <w:r>
              <w:t>Качанова Т.А.</w:t>
            </w:r>
          </w:p>
        </w:tc>
      </w:tr>
      <w:tr w:rsidR="00B374B3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B374B3" w:rsidRPr="005538E6" w:rsidRDefault="00B374B3" w:rsidP="009C618D">
            <w:pPr>
              <w:rPr>
                <w:iCs/>
                <w:lang w:val="en-US"/>
              </w:rPr>
            </w:pPr>
            <w: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B374B3" w:rsidRPr="005538E6" w:rsidRDefault="00B374B3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374B3" w:rsidRPr="005538E6" w:rsidRDefault="00B374B3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374B3" w:rsidRPr="005538E6" w:rsidRDefault="00B374B3" w:rsidP="009C618D">
            <w:proofErr w:type="spellStart"/>
            <w:r>
              <w:t>Станчак</w:t>
            </w:r>
            <w:proofErr w:type="spellEnd"/>
            <w:r>
              <w:t xml:space="preserve"> Е.Б.</w:t>
            </w:r>
          </w:p>
        </w:tc>
      </w:tr>
      <w:tr w:rsidR="00B374B3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B374B3" w:rsidRPr="005538E6" w:rsidRDefault="00B374B3" w:rsidP="009C618D">
            <w:pPr>
              <w:rPr>
                <w:iCs/>
                <w:lang w:val="en-US"/>
              </w:rPr>
            </w:pPr>
            <w: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B374B3" w:rsidRPr="005538E6" w:rsidRDefault="00B374B3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374B3" w:rsidRPr="005538E6" w:rsidRDefault="00B374B3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374B3" w:rsidRPr="005538E6" w:rsidRDefault="00B374B3" w:rsidP="009C618D">
            <w:r>
              <w:t>Морозова Н.Н.</w:t>
            </w:r>
          </w:p>
        </w:tc>
      </w:tr>
      <w:bookmarkEnd w:id="8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7E3" w:rsidRDefault="007737E3">
      <w:r>
        <w:separator/>
      </w:r>
    </w:p>
  </w:endnote>
  <w:endnote w:type="continuationSeparator" w:id="0">
    <w:p w:rsidR="007737E3" w:rsidRDefault="00773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A654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A654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25A8">
      <w:rPr>
        <w:rStyle w:val="a5"/>
        <w:noProof/>
      </w:rPr>
      <w:t>4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7E3" w:rsidRDefault="007737E3">
      <w:r>
        <w:separator/>
      </w:r>
    </w:p>
  </w:footnote>
  <w:footnote w:type="continuationSeparator" w:id="0">
    <w:p w:rsidR="007737E3" w:rsidRDefault="00773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A65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0725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A6549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68C"/>
    <w:rsid w:val="002C07D7"/>
    <w:rsid w:val="002C2527"/>
    <w:rsid w:val="002D151E"/>
    <w:rsid w:val="002D25A8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76CC5"/>
    <w:rsid w:val="00384AA7"/>
    <w:rsid w:val="00386FE2"/>
    <w:rsid w:val="0038727F"/>
    <w:rsid w:val="0039067F"/>
    <w:rsid w:val="00397816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37E3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6227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0A13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37A31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4B3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5DE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bko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1297</Words>
  <Characters>7397</Characters>
  <Application>Microsoft Office Word</Application>
  <DocSecurity>0</DocSecurity>
  <Lines>61</Lines>
  <Paragraphs>17</Paragraphs>
  <ScaleCrop>false</ScaleCrop>
  <Company/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User</cp:lastModifiedBy>
  <cp:revision>4</cp:revision>
  <cp:lastPrinted>2022-05-26T13:21:00Z</cp:lastPrinted>
  <dcterms:created xsi:type="dcterms:W3CDTF">2022-05-26T13:22:00Z</dcterms:created>
  <dcterms:modified xsi:type="dcterms:W3CDTF">2022-05-26T13:23:00Z</dcterms:modified>
</cp:coreProperties>
</file>